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CF" w:rsidRDefault="008675CF" w:rsidP="0010245D">
      <w:pPr>
        <w:suppressAutoHyphens/>
        <w:jc w:val="center"/>
        <w:rPr>
          <w:sz w:val="28"/>
          <w:szCs w:val="28"/>
        </w:rPr>
      </w:pPr>
      <w:r w:rsidRPr="005A66F8">
        <w:rPr>
          <w:sz w:val="28"/>
          <w:szCs w:val="28"/>
        </w:rPr>
        <w:t>Пояснительная записка</w:t>
      </w:r>
    </w:p>
    <w:p w:rsidR="008675CF" w:rsidRDefault="008675CF" w:rsidP="0010245D">
      <w:pPr>
        <w:suppressAutoHyphens/>
        <w:jc w:val="center"/>
        <w:rPr>
          <w:bCs/>
          <w:sz w:val="28"/>
          <w:szCs w:val="28"/>
        </w:rPr>
      </w:pPr>
      <w:r w:rsidRPr="005A66F8">
        <w:rPr>
          <w:sz w:val="28"/>
          <w:szCs w:val="28"/>
        </w:rPr>
        <w:t xml:space="preserve"> к </w:t>
      </w:r>
      <w:r>
        <w:rPr>
          <w:sz w:val="28"/>
          <w:szCs w:val="28"/>
        </w:rPr>
        <w:t>А</w:t>
      </w:r>
      <w:r w:rsidRPr="005A66F8">
        <w:rPr>
          <w:sz w:val="28"/>
          <w:szCs w:val="28"/>
        </w:rPr>
        <w:t xml:space="preserve">дминистративному регламенту </w:t>
      </w:r>
      <w:r w:rsidRPr="005A66F8">
        <w:rPr>
          <w:bCs/>
          <w:sz w:val="28"/>
          <w:szCs w:val="28"/>
        </w:rPr>
        <w:t xml:space="preserve">исполнения Комитетом </w:t>
      </w:r>
      <w:r>
        <w:rPr>
          <w:bCs/>
          <w:sz w:val="28"/>
          <w:szCs w:val="28"/>
        </w:rPr>
        <w:br/>
      </w:r>
      <w:r w:rsidRPr="005A66F8">
        <w:rPr>
          <w:bCs/>
          <w:sz w:val="28"/>
          <w:szCs w:val="28"/>
        </w:rPr>
        <w:t>по здравоохранению государственной функции по региональному государственному контролю</w:t>
      </w:r>
      <w:r>
        <w:rPr>
          <w:bCs/>
          <w:sz w:val="28"/>
          <w:szCs w:val="28"/>
        </w:rPr>
        <w:t xml:space="preserve"> </w:t>
      </w:r>
      <w:r w:rsidRPr="005A66F8">
        <w:rPr>
          <w:bCs/>
          <w:sz w:val="28"/>
          <w:szCs w:val="28"/>
        </w:rPr>
        <w:t>за соблюдением качества и безопасности медицинской деятельности при осуществлении лицензирования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власти, государственным академиям наук)»</w:t>
      </w:r>
    </w:p>
    <w:p w:rsidR="008675CF" w:rsidRDefault="008675CF" w:rsidP="0010245D">
      <w:pPr>
        <w:suppressAutoHyphens/>
        <w:rPr>
          <w:bCs/>
          <w:sz w:val="28"/>
          <w:szCs w:val="28"/>
        </w:rPr>
      </w:pPr>
    </w:p>
    <w:p w:rsidR="008675CF" w:rsidRPr="00734422" w:rsidRDefault="008675CF" w:rsidP="0010245D">
      <w:pPr>
        <w:suppressAutoHyphens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734422">
        <w:rPr>
          <w:sz w:val="28"/>
          <w:szCs w:val="28"/>
        </w:rPr>
        <w:t xml:space="preserve">Настоящим Административным регламентом  устанавливается порядок </w:t>
      </w:r>
      <w:r w:rsidRPr="00734422">
        <w:rPr>
          <w:bCs/>
          <w:sz w:val="28"/>
          <w:szCs w:val="28"/>
        </w:rPr>
        <w:t>исполнения Комитетом по здравоохранению государственной функции</w:t>
      </w:r>
      <w:r>
        <w:rPr>
          <w:bCs/>
          <w:sz w:val="28"/>
          <w:szCs w:val="28"/>
        </w:rPr>
        <w:br/>
      </w:r>
      <w:r w:rsidRPr="00734422">
        <w:rPr>
          <w:bCs/>
          <w:sz w:val="28"/>
          <w:szCs w:val="28"/>
        </w:rPr>
        <w:t>по региональному государственному контролю</w:t>
      </w:r>
      <w:r>
        <w:rPr>
          <w:bCs/>
          <w:sz w:val="28"/>
          <w:szCs w:val="28"/>
        </w:rPr>
        <w:t xml:space="preserve"> </w:t>
      </w:r>
      <w:r w:rsidRPr="00734422">
        <w:rPr>
          <w:bCs/>
          <w:sz w:val="28"/>
          <w:szCs w:val="28"/>
        </w:rPr>
        <w:t xml:space="preserve">за соблюдением качества </w:t>
      </w:r>
      <w:r>
        <w:rPr>
          <w:bCs/>
          <w:sz w:val="28"/>
          <w:szCs w:val="28"/>
        </w:rPr>
        <w:br/>
      </w:r>
      <w:r w:rsidRPr="00734422">
        <w:rPr>
          <w:bCs/>
          <w:sz w:val="28"/>
          <w:szCs w:val="28"/>
        </w:rPr>
        <w:t xml:space="preserve">и безопасности медицинской деятельности при осуществлении лицензирования медицинской деятельности медицинских организаций </w:t>
      </w:r>
      <w:r>
        <w:rPr>
          <w:bCs/>
          <w:sz w:val="28"/>
          <w:szCs w:val="28"/>
        </w:rPr>
        <w:br/>
      </w:r>
      <w:r w:rsidRPr="00734422">
        <w:rPr>
          <w:bCs/>
          <w:sz w:val="28"/>
          <w:szCs w:val="28"/>
        </w:rPr>
        <w:t>(за исключением медицинских организаций, подведомственных федеральным органам исполнительной власти, государственным академиям наук)».</w:t>
      </w:r>
    </w:p>
    <w:p w:rsidR="008675CF" w:rsidRDefault="008675CF" w:rsidP="0010245D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Утверждение данного Административного регламента направленно</w:t>
      </w:r>
      <w:r>
        <w:rPr>
          <w:sz w:val="28"/>
          <w:szCs w:val="28"/>
        </w:rPr>
        <w:br/>
        <w:t>на предупреждение, выявление и пресечение нарушений медицинскими организациями требований, установленных нормативными правовыми актами Российской Федерации при осуществлении медицинской деятельности.</w:t>
      </w:r>
    </w:p>
    <w:p w:rsidR="008675CF" w:rsidRDefault="008675CF" w:rsidP="0010245D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Одновременно утверждение Административного регламента  позволит защитить права юридических лиц и индивидуальных предпринимателей, добросовестно осуществляющих медицинскую деятельность.</w:t>
      </w: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Комитета по здравоохранению                                          В.М. Колабутин</w:t>
      </w: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675CF" w:rsidRDefault="008675CF" w:rsidP="0010245D">
      <w:pPr>
        <w:suppressAutoHyphens/>
        <w:autoSpaceDE w:val="0"/>
        <w:autoSpaceDN w:val="0"/>
        <w:adjustRightInd w:val="0"/>
        <w:rPr>
          <w:sz w:val="20"/>
        </w:rPr>
      </w:pPr>
      <w:r w:rsidRPr="00E227E4">
        <w:rPr>
          <w:sz w:val="20"/>
        </w:rPr>
        <w:t xml:space="preserve">Исп. </w:t>
      </w:r>
      <w:r>
        <w:rPr>
          <w:sz w:val="20"/>
        </w:rPr>
        <w:t>Такмакова</w:t>
      </w:r>
      <w:r w:rsidRPr="00E227E4">
        <w:rPr>
          <w:sz w:val="20"/>
        </w:rPr>
        <w:t xml:space="preserve"> </w:t>
      </w:r>
      <w:r>
        <w:rPr>
          <w:sz w:val="20"/>
        </w:rPr>
        <w:t>О</w:t>
      </w:r>
      <w:r w:rsidRPr="00E227E4">
        <w:rPr>
          <w:sz w:val="20"/>
        </w:rPr>
        <w:t>.</w:t>
      </w:r>
      <w:r>
        <w:rPr>
          <w:sz w:val="20"/>
        </w:rPr>
        <w:t>Б</w:t>
      </w:r>
      <w:r w:rsidRPr="00E227E4">
        <w:rPr>
          <w:sz w:val="20"/>
        </w:rPr>
        <w:t>.</w:t>
      </w:r>
    </w:p>
    <w:p w:rsidR="008675CF" w:rsidRPr="00E227E4" w:rsidRDefault="008675CF" w:rsidP="0010245D">
      <w:pPr>
        <w:suppressAutoHyphens/>
        <w:autoSpaceDE w:val="0"/>
        <w:autoSpaceDN w:val="0"/>
        <w:adjustRightInd w:val="0"/>
        <w:rPr>
          <w:sz w:val="20"/>
        </w:rPr>
      </w:pPr>
      <w:r>
        <w:rPr>
          <w:sz w:val="20"/>
        </w:rPr>
        <w:t>314-04-43</w:t>
      </w:r>
    </w:p>
    <w:sectPr w:rsidR="008675CF" w:rsidRPr="00E227E4" w:rsidSect="00E81186">
      <w:pgSz w:w="11907" w:h="16840" w:code="9"/>
      <w:pgMar w:top="851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drawingGridHorizontalSpacing w:val="140"/>
  <w:drawingGridVerticalSpacing w:val="381"/>
  <w:displayHorizont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7A1"/>
    <w:rsid w:val="00002305"/>
    <w:rsid w:val="000A738F"/>
    <w:rsid w:val="000D4AD3"/>
    <w:rsid w:val="0010245D"/>
    <w:rsid w:val="001433DE"/>
    <w:rsid w:val="00156035"/>
    <w:rsid w:val="00190E68"/>
    <w:rsid w:val="002203FC"/>
    <w:rsid w:val="00224233"/>
    <w:rsid w:val="00236ECD"/>
    <w:rsid w:val="00240AF5"/>
    <w:rsid w:val="002A35F1"/>
    <w:rsid w:val="002B6B83"/>
    <w:rsid w:val="002B6D3F"/>
    <w:rsid w:val="002C46C5"/>
    <w:rsid w:val="002C6826"/>
    <w:rsid w:val="002F7651"/>
    <w:rsid w:val="004029CA"/>
    <w:rsid w:val="00414741"/>
    <w:rsid w:val="00437B36"/>
    <w:rsid w:val="004503F9"/>
    <w:rsid w:val="00451B8D"/>
    <w:rsid w:val="0047228C"/>
    <w:rsid w:val="0047686D"/>
    <w:rsid w:val="00486D80"/>
    <w:rsid w:val="004A3D90"/>
    <w:rsid w:val="004E3FA9"/>
    <w:rsid w:val="005168AF"/>
    <w:rsid w:val="0052457D"/>
    <w:rsid w:val="00596D5D"/>
    <w:rsid w:val="005A66F8"/>
    <w:rsid w:val="005D53C9"/>
    <w:rsid w:val="006628B1"/>
    <w:rsid w:val="006643E4"/>
    <w:rsid w:val="006D0115"/>
    <w:rsid w:val="006E6896"/>
    <w:rsid w:val="00705056"/>
    <w:rsid w:val="00721F92"/>
    <w:rsid w:val="00734422"/>
    <w:rsid w:val="007814B4"/>
    <w:rsid w:val="007A6BE8"/>
    <w:rsid w:val="007F1231"/>
    <w:rsid w:val="007F5105"/>
    <w:rsid w:val="00814B74"/>
    <w:rsid w:val="008347EF"/>
    <w:rsid w:val="008675CF"/>
    <w:rsid w:val="0090551C"/>
    <w:rsid w:val="00946449"/>
    <w:rsid w:val="009A27A1"/>
    <w:rsid w:val="009A4402"/>
    <w:rsid w:val="009E23A3"/>
    <w:rsid w:val="00A400D5"/>
    <w:rsid w:val="00A45C39"/>
    <w:rsid w:val="00A5545B"/>
    <w:rsid w:val="00AD2C36"/>
    <w:rsid w:val="00AF4F90"/>
    <w:rsid w:val="00B56BE7"/>
    <w:rsid w:val="00B74C84"/>
    <w:rsid w:val="00BC6379"/>
    <w:rsid w:val="00BE415D"/>
    <w:rsid w:val="00C173C1"/>
    <w:rsid w:val="00C2781F"/>
    <w:rsid w:val="00C71856"/>
    <w:rsid w:val="00CA46F2"/>
    <w:rsid w:val="00D001B1"/>
    <w:rsid w:val="00D05A62"/>
    <w:rsid w:val="00D259BD"/>
    <w:rsid w:val="00D650CD"/>
    <w:rsid w:val="00D93F72"/>
    <w:rsid w:val="00DD5548"/>
    <w:rsid w:val="00DF3885"/>
    <w:rsid w:val="00E227E4"/>
    <w:rsid w:val="00E4531C"/>
    <w:rsid w:val="00E52EE1"/>
    <w:rsid w:val="00E81186"/>
    <w:rsid w:val="00E81D7D"/>
    <w:rsid w:val="00EE37A1"/>
    <w:rsid w:val="00EF6D2B"/>
    <w:rsid w:val="00F0150F"/>
    <w:rsid w:val="00F64460"/>
    <w:rsid w:val="00F868BF"/>
    <w:rsid w:val="00FC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186"/>
    <w:pPr>
      <w:jc w:val="both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1186"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1186"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1186"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1186"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03F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503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03F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503F9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E81186"/>
    <w:pPr>
      <w:tabs>
        <w:tab w:val="center" w:pos="4153"/>
        <w:tab w:val="right" w:pos="8306"/>
      </w:tabs>
    </w:pPr>
    <w:rPr>
      <w:lang w:val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3F9"/>
    <w:rPr>
      <w:rFonts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E81186"/>
    <w:pPr>
      <w:suppressAutoHyphens/>
      <w:spacing w:line="336" w:lineRule="auto"/>
      <w:jc w:val="center"/>
    </w:pPr>
    <w:rPr>
      <w:lang w:val="uk-UA"/>
    </w:rPr>
  </w:style>
  <w:style w:type="paragraph" w:styleId="Footer">
    <w:name w:val="footer"/>
    <w:basedOn w:val="Normal"/>
    <w:link w:val="FooterChar"/>
    <w:uiPriority w:val="99"/>
    <w:rsid w:val="00E81186"/>
    <w:pPr>
      <w:tabs>
        <w:tab w:val="center" w:pos="4153"/>
        <w:tab w:val="right" w:pos="8306"/>
      </w:tabs>
    </w:pPr>
    <w:rPr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3F9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E81186"/>
    <w:rPr>
      <w:rFonts w:ascii="Times New Roman" w:hAnsi="Times New Roman" w:cs="Times New Roman"/>
      <w:lang w:val="uk-UA"/>
    </w:rPr>
  </w:style>
  <w:style w:type="paragraph" w:styleId="TOC1">
    <w:name w:val="toc 1"/>
    <w:basedOn w:val="Normal"/>
    <w:next w:val="Normal"/>
    <w:autoRedefine/>
    <w:uiPriority w:val="99"/>
    <w:semiHidden/>
    <w:rsid w:val="00E81186"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TOC2">
    <w:name w:val="toc 2"/>
    <w:basedOn w:val="Normal"/>
    <w:next w:val="Normal"/>
    <w:autoRedefine/>
    <w:uiPriority w:val="99"/>
    <w:semiHidden/>
    <w:rsid w:val="00E81186"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TOC3">
    <w:name w:val="toc 3"/>
    <w:basedOn w:val="Normal"/>
    <w:next w:val="Normal"/>
    <w:autoRedefine/>
    <w:uiPriority w:val="99"/>
    <w:semiHidden/>
    <w:rsid w:val="00E81186"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TOC4">
    <w:name w:val="toc 4"/>
    <w:basedOn w:val="Normal"/>
    <w:next w:val="Normal"/>
    <w:autoRedefine/>
    <w:uiPriority w:val="99"/>
    <w:semiHidden/>
    <w:rsid w:val="00E81186"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BodyText">
    <w:name w:val="Body Text"/>
    <w:basedOn w:val="Normal"/>
    <w:link w:val="BodyTextChar"/>
    <w:uiPriority w:val="99"/>
    <w:rsid w:val="00E81186"/>
    <w:pPr>
      <w:spacing w:line="336" w:lineRule="auto"/>
      <w:ind w:firstLine="851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503F9"/>
    <w:rPr>
      <w:rFonts w:cs="Times New Roman"/>
      <w:sz w:val="20"/>
      <w:szCs w:val="20"/>
    </w:rPr>
  </w:style>
  <w:style w:type="paragraph" w:customStyle="1" w:styleId="a">
    <w:name w:val="Переменные"/>
    <w:basedOn w:val="BodyText"/>
    <w:uiPriority w:val="99"/>
    <w:rsid w:val="00E81186"/>
    <w:pPr>
      <w:tabs>
        <w:tab w:val="left" w:pos="482"/>
      </w:tabs>
      <w:ind w:left="482" w:hanging="482"/>
    </w:pPr>
  </w:style>
  <w:style w:type="paragraph" w:styleId="DocumentMap">
    <w:name w:val="Document Map"/>
    <w:basedOn w:val="Normal"/>
    <w:link w:val="DocumentMapChar"/>
    <w:uiPriority w:val="99"/>
    <w:semiHidden/>
    <w:rsid w:val="00E81186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503F9"/>
    <w:rPr>
      <w:rFonts w:cs="Times New Roman"/>
      <w:sz w:val="2"/>
    </w:rPr>
  </w:style>
  <w:style w:type="paragraph" w:customStyle="1" w:styleId="a0">
    <w:name w:val="Формула"/>
    <w:basedOn w:val="BodyText"/>
    <w:uiPriority w:val="99"/>
    <w:rsid w:val="00E81186"/>
    <w:pPr>
      <w:tabs>
        <w:tab w:val="center" w:pos="4536"/>
        <w:tab w:val="right" w:pos="9356"/>
      </w:tabs>
      <w:ind w:firstLine="0"/>
    </w:pPr>
  </w:style>
  <w:style w:type="paragraph" w:customStyle="1" w:styleId="a1">
    <w:name w:val="Чертежный"/>
    <w:uiPriority w:val="99"/>
    <w:rsid w:val="00E81186"/>
    <w:pPr>
      <w:jc w:val="both"/>
    </w:pPr>
    <w:rPr>
      <w:rFonts w:ascii="ISOCPEUR" w:hAnsi="ISOCPEUR"/>
      <w:i/>
      <w:sz w:val="28"/>
      <w:szCs w:val="20"/>
      <w:lang w:val="uk-UA"/>
    </w:rPr>
  </w:style>
  <w:style w:type="paragraph" w:customStyle="1" w:styleId="a2">
    <w:name w:val="Листинг программы"/>
    <w:uiPriority w:val="99"/>
    <w:rsid w:val="00E81186"/>
    <w:pPr>
      <w:suppressAutoHyphens/>
    </w:pPr>
    <w:rPr>
      <w:noProof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E81186"/>
    <w:rPr>
      <w:rFonts w:ascii="Journal" w:hAnsi="Journ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03F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1</Pages>
  <Words>221</Words>
  <Characters>1266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Бугаева Екатерина Альбертовна</dc:creator>
  <cp:keywords/>
  <dc:description/>
  <cp:lastModifiedBy>dom</cp:lastModifiedBy>
  <cp:revision>4</cp:revision>
  <cp:lastPrinted>2014-02-25T08:27:00Z</cp:lastPrinted>
  <dcterms:created xsi:type="dcterms:W3CDTF">2014-02-24T07:09:00Z</dcterms:created>
  <dcterms:modified xsi:type="dcterms:W3CDTF">2014-02-25T13:10:00Z</dcterms:modified>
</cp:coreProperties>
</file>